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951"/>
        <w:gridCol w:w="954"/>
        <w:gridCol w:w="954"/>
        <w:gridCol w:w="956"/>
        <w:gridCol w:w="956"/>
        <w:gridCol w:w="956"/>
        <w:gridCol w:w="956"/>
        <w:gridCol w:w="956"/>
        <w:gridCol w:w="1140"/>
      </w:tblGrid>
      <w:tr w:rsidR="00F71A3D" w:rsidRPr="003A5051" w14:paraId="724AAC81" w14:textId="77777777" w:rsidTr="003A5051">
        <w:trPr>
          <w:trHeight w:val="429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2D0E35D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3A5051">
              <w:rPr>
                <w:rFonts w:ascii="Tw Cen MT" w:hAnsi="Tw Cen MT"/>
                <w:b/>
                <w:sz w:val="34"/>
                <w:szCs w:val="34"/>
              </w:rPr>
              <w:t>Subject Code 22</w:t>
            </w:r>
            <w:r w:rsidR="00E06F20" w:rsidRPr="003A5051">
              <w:rPr>
                <w:rFonts w:ascii="Tw Cen MT" w:hAnsi="Tw Cen MT"/>
                <w:b/>
                <w:sz w:val="34"/>
                <w:szCs w:val="34"/>
              </w:rPr>
              <w:t>PC</w:t>
            </w:r>
            <w:r w:rsidR="00D16987" w:rsidRPr="003A5051">
              <w:rPr>
                <w:rFonts w:ascii="Tw Cen MT" w:hAnsi="Tw Cen MT"/>
                <w:b/>
                <w:sz w:val="34"/>
                <w:szCs w:val="34"/>
              </w:rPr>
              <w:t>1</w:t>
            </w:r>
            <w:r w:rsidR="002E4A93" w:rsidRPr="003A5051">
              <w:rPr>
                <w:rFonts w:ascii="Tw Cen MT" w:hAnsi="Tw Cen MT"/>
                <w:b/>
                <w:sz w:val="34"/>
                <w:szCs w:val="34"/>
              </w:rPr>
              <w:t>AE209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A50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52"/>
                <w:szCs w:val="52"/>
                <w:lang w:val="en-IN"/>
              </w:rPr>
            </w:pPr>
            <w:r w:rsidRPr="003A5051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3A5051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3A5051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3A5051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3A5051">
        <w:rPr>
          <w:rFonts w:ascii="Tw Cen MT" w:hAnsi="Tw Cen MT"/>
          <w:sz w:val="34"/>
          <w:szCs w:val="34"/>
        </w:rPr>
        <w:t>(AUTONOMOUS)</w:t>
      </w:r>
    </w:p>
    <w:p w14:paraId="6EDEB20F" w14:textId="4BE28520" w:rsidR="00F71A3D" w:rsidRPr="003A5051" w:rsidRDefault="008F10C2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A5051">
        <w:rPr>
          <w:rFonts w:ascii="Tw Cen MT" w:hAnsi="Tw Cen MT"/>
          <w:sz w:val="32"/>
          <w:szCs w:val="32"/>
        </w:rPr>
        <w:t>B.Tech. II Year II Semester Regular/Supplementary Examinations, May /June 2025</w:t>
      </w:r>
    </w:p>
    <w:p w14:paraId="7061E8C0" w14:textId="2C58693F" w:rsidR="00F71A3D" w:rsidRPr="003A5051" w:rsidRDefault="002E4A93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</w:rPr>
      </w:pPr>
      <w:r w:rsidRPr="003A5051">
        <w:rPr>
          <w:rFonts w:ascii="Tw Cen MT" w:hAnsi="Tw Cen MT"/>
          <w:b/>
          <w:sz w:val="34"/>
          <w:szCs w:val="34"/>
        </w:rPr>
        <w:t>APPLIED THERMODYNAMICS</w:t>
      </w:r>
    </w:p>
    <w:p w14:paraId="772AFEF7" w14:textId="12EBB7FB" w:rsidR="00F71A3D" w:rsidRPr="003A5051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3A5051">
        <w:rPr>
          <w:rFonts w:ascii="Tw Cen MT" w:hAnsi="Tw Cen MT"/>
          <w:sz w:val="34"/>
          <w:szCs w:val="34"/>
        </w:rPr>
        <w:t>(</w:t>
      </w:r>
      <w:r w:rsidR="002E4A93" w:rsidRPr="003A5051">
        <w:rPr>
          <w:rFonts w:ascii="Tw Cen MT" w:hAnsi="Tw Cen MT"/>
          <w:sz w:val="34"/>
          <w:szCs w:val="34"/>
        </w:rPr>
        <w:t>AE</w:t>
      </w:r>
      <w:r w:rsidRPr="003A5051">
        <w:rPr>
          <w:rFonts w:ascii="Tw Cen MT" w:hAnsi="Tw Cen MT"/>
          <w:sz w:val="34"/>
          <w:szCs w:val="34"/>
        </w:rPr>
        <w:t>)</w:t>
      </w:r>
    </w:p>
    <w:p w14:paraId="47843541" w14:textId="46BBC1F7" w:rsidR="00F71A3D" w:rsidRPr="003A5051" w:rsidRDefault="00F71A3D" w:rsidP="00F71A3D">
      <w:pPr>
        <w:spacing w:after="0" w:line="240" w:lineRule="auto"/>
        <w:rPr>
          <w:rFonts w:ascii="Tw Cen MT" w:hAnsi="Tw Cen MT" w:cs="Arial"/>
          <w:b/>
          <w:sz w:val="34"/>
          <w:szCs w:val="34"/>
          <w:lang w:eastAsia="en-IN"/>
        </w:rPr>
      </w:pPr>
      <w:r w:rsidRPr="003A5051">
        <w:rPr>
          <w:rFonts w:ascii="Tw Cen MT" w:hAnsi="Tw Cen MT" w:cs="Arial"/>
          <w:b/>
          <w:sz w:val="34"/>
          <w:szCs w:val="34"/>
          <w:lang w:eastAsia="en-IN"/>
        </w:rPr>
        <w:t>Time: 3 hours                                                                         Max. Marks: 60</w:t>
      </w:r>
    </w:p>
    <w:p w14:paraId="35FBCB44" w14:textId="77777777" w:rsidR="00F71A3D" w:rsidRPr="003A505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A505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A505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C14F231" w14:textId="364362F2" w:rsidR="00DC0846" w:rsidRPr="003A5051" w:rsidRDefault="00EB3FFD" w:rsidP="00EB3FFD">
      <w:pPr>
        <w:ind w:left="4320" w:firstLine="720"/>
        <w:rPr>
          <w:rFonts w:ascii="Times New Roman" w:hAnsi="Times New Roman" w:cs="Times New Roman"/>
          <w:sz w:val="32"/>
          <w:szCs w:val="32"/>
        </w:rPr>
      </w:pPr>
      <w:r w:rsidRPr="003A5051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PART-A</w:t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7444"/>
        <w:gridCol w:w="794"/>
        <w:gridCol w:w="1049"/>
        <w:gridCol w:w="992"/>
      </w:tblGrid>
      <w:tr w:rsidR="00DC0846" w:rsidRPr="003A5051" w14:paraId="796AF059" w14:textId="77777777" w:rsidTr="003A5051">
        <w:tc>
          <w:tcPr>
            <w:tcW w:w="886" w:type="dxa"/>
          </w:tcPr>
          <w:p w14:paraId="1A9BF74D" w14:textId="77777777" w:rsidR="00DC0846" w:rsidRPr="003A5051" w:rsidRDefault="00DC0846" w:rsidP="00DC08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44" w:type="dxa"/>
          </w:tcPr>
          <w:p w14:paraId="62C3B7AB" w14:textId="31EBE02C" w:rsidR="00DC0846" w:rsidRPr="003A5051" w:rsidRDefault="00190C43" w:rsidP="00190C4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Define bo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iler efficiency and write down the expression for the same.</w:t>
            </w:r>
          </w:p>
        </w:tc>
        <w:tc>
          <w:tcPr>
            <w:tcW w:w="794" w:type="dxa"/>
          </w:tcPr>
          <w:p w14:paraId="0969F377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9" w:type="dxa"/>
          </w:tcPr>
          <w:p w14:paraId="40ADD5A0" w14:textId="4A39AA11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</w:t>
            </w:r>
            <w:r w:rsidR="00F66E91" w:rsidRPr="003A505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7E93A35" w14:textId="5064ED04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DC0846" w:rsidRPr="003A5051" w14:paraId="6ED3DEA7" w14:textId="77777777" w:rsidTr="003A5051">
        <w:tc>
          <w:tcPr>
            <w:tcW w:w="886" w:type="dxa"/>
          </w:tcPr>
          <w:p w14:paraId="16937228" w14:textId="77777777" w:rsidR="00DC0846" w:rsidRPr="003A5051" w:rsidRDefault="00DC0846" w:rsidP="00DC08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44" w:type="dxa"/>
          </w:tcPr>
          <w:p w14:paraId="318F2AB2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List at least two differences between jet condenser &amp; surface condenser.</w:t>
            </w:r>
          </w:p>
        </w:tc>
        <w:tc>
          <w:tcPr>
            <w:tcW w:w="794" w:type="dxa"/>
          </w:tcPr>
          <w:p w14:paraId="5C65B10D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9" w:type="dxa"/>
          </w:tcPr>
          <w:p w14:paraId="44461704" w14:textId="6B917098" w:rsidR="00DC0846" w:rsidRPr="003A5051" w:rsidRDefault="00657F45" w:rsidP="00F66E9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</w:t>
            </w:r>
            <w:r w:rsidR="00F66E91" w:rsidRPr="003A505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FEDBF61" w14:textId="557CC851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DC0846" w:rsidRPr="003A5051" w14:paraId="27AD819A" w14:textId="77777777" w:rsidTr="003A5051">
        <w:tc>
          <w:tcPr>
            <w:tcW w:w="886" w:type="dxa"/>
          </w:tcPr>
          <w:p w14:paraId="51119485" w14:textId="77777777" w:rsidR="00DC0846" w:rsidRPr="003A5051" w:rsidRDefault="00DC0846" w:rsidP="00DC08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44" w:type="dxa"/>
          </w:tcPr>
          <w:p w14:paraId="2A7B82DE" w14:textId="77777777" w:rsidR="00DC0846" w:rsidRPr="003A5051" w:rsidRDefault="00DC0846" w:rsidP="0024031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Define a steam nozzle and mention its major function.</w:t>
            </w:r>
          </w:p>
        </w:tc>
        <w:tc>
          <w:tcPr>
            <w:tcW w:w="794" w:type="dxa"/>
          </w:tcPr>
          <w:p w14:paraId="5F583C3D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9" w:type="dxa"/>
          </w:tcPr>
          <w:p w14:paraId="570BD5D6" w14:textId="278AC9D2" w:rsidR="00DC0846" w:rsidRPr="003A5051" w:rsidRDefault="00657F45" w:rsidP="00F66E9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</w:t>
            </w:r>
            <w:r w:rsidR="00F66E91" w:rsidRPr="003A505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7C175F3C" w14:textId="2F1DB7EC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DC0846" w:rsidRPr="003A5051" w14:paraId="2AA0E564" w14:textId="77777777" w:rsidTr="003A5051">
        <w:tc>
          <w:tcPr>
            <w:tcW w:w="886" w:type="dxa"/>
          </w:tcPr>
          <w:p w14:paraId="4651ADB6" w14:textId="77777777" w:rsidR="00DC0846" w:rsidRPr="003A5051" w:rsidRDefault="00DC0846" w:rsidP="00DC08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44" w:type="dxa"/>
          </w:tcPr>
          <w:p w14:paraId="468204DF" w14:textId="77777777" w:rsidR="00DC0846" w:rsidRPr="003A5051" w:rsidRDefault="00DC0846" w:rsidP="00657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Define volumetric efficiency of an air compressor and mention the effect of clearance volume on the volumetric efficiency.</w:t>
            </w:r>
          </w:p>
        </w:tc>
        <w:tc>
          <w:tcPr>
            <w:tcW w:w="794" w:type="dxa"/>
          </w:tcPr>
          <w:p w14:paraId="0501AC1E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9" w:type="dxa"/>
          </w:tcPr>
          <w:p w14:paraId="2C34AADB" w14:textId="02A9B8BB" w:rsidR="00DC0846" w:rsidRPr="003A5051" w:rsidRDefault="00657F45" w:rsidP="00F66E9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</w:t>
            </w:r>
            <w:r w:rsidR="00F66E91" w:rsidRPr="003A505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7B8B509F" w14:textId="2225B32D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DC0846" w:rsidRPr="003A5051" w14:paraId="0C0A2444" w14:textId="77777777" w:rsidTr="003A5051">
        <w:tc>
          <w:tcPr>
            <w:tcW w:w="886" w:type="dxa"/>
          </w:tcPr>
          <w:p w14:paraId="798CEA17" w14:textId="77777777" w:rsidR="00DC0846" w:rsidRPr="003A5051" w:rsidRDefault="00DC0846" w:rsidP="00DC08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44" w:type="dxa"/>
          </w:tcPr>
          <w:p w14:paraId="2DFD8079" w14:textId="77777777" w:rsidR="00DC0846" w:rsidRPr="003A5051" w:rsidRDefault="00DC0846" w:rsidP="0024031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Define dry bulb and wet bulb temperature as applied to psychrometry.</w:t>
            </w:r>
          </w:p>
        </w:tc>
        <w:tc>
          <w:tcPr>
            <w:tcW w:w="794" w:type="dxa"/>
          </w:tcPr>
          <w:p w14:paraId="71366F35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9" w:type="dxa"/>
          </w:tcPr>
          <w:p w14:paraId="50552882" w14:textId="31BC0C35" w:rsidR="00DC0846" w:rsidRPr="003A5051" w:rsidRDefault="00657F45" w:rsidP="00F66E9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</w:t>
            </w:r>
            <w:r w:rsidR="00F66E91" w:rsidRPr="003A505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6DFFDE90" w14:textId="1B57820B" w:rsidR="00DC0846" w:rsidRPr="003A5051" w:rsidRDefault="00657F4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14:paraId="51A15816" w14:textId="77777777" w:rsidR="002B522D" w:rsidRPr="003A5051" w:rsidRDefault="002B522D" w:rsidP="002B522D">
      <w:pPr>
        <w:spacing w:after="0"/>
        <w:ind w:left="4320" w:firstLine="720"/>
        <w:rPr>
          <w:rFonts w:ascii="Times New Roman" w:hAnsi="Times New Roman" w:cs="Times New Roman"/>
          <w:b/>
          <w:bCs/>
          <w:sz w:val="8"/>
          <w:szCs w:val="8"/>
          <w:u w:val="single"/>
          <w:lang w:eastAsia="en-IN"/>
        </w:rPr>
      </w:pPr>
    </w:p>
    <w:p w14:paraId="7C1DF22E" w14:textId="3B9D1AF2" w:rsidR="00DC0846" w:rsidRPr="003A5051" w:rsidRDefault="00404B6C" w:rsidP="00404B6C">
      <w:pPr>
        <w:ind w:left="4320" w:firstLine="720"/>
        <w:rPr>
          <w:rFonts w:ascii="Times New Roman" w:hAnsi="Times New Roman" w:cs="Times New Roman"/>
          <w:sz w:val="32"/>
          <w:szCs w:val="32"/>
        </w:rPr>
      </w:pPr>
      <w:r w:rsidRPr="003A5051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PART-B</w:t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 xml:space="preserve">      </w:t>
      </w:r>
      <w:r w:rsidRPr="003A5051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>5X10=50M</w:t>
      </w:r>
    </w:p>
    <w:tbl>
      <w:tblPr>
        <w:tblStyle w:val="TableGrid"/>
        <w:tblW w:w="1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438"/>
        <w:gridCol w:w="821"/>
        <w:gridCol w:w="985"/>
        <w:gridCol w:w="993"/>
      </w:tblGrid>
      <w:tr w:rsidR="00DC0846" w:rsidRPr="003A5051" w14:paraId="03E747E4" w14:textId="77777777" w:rsidTr="003A5051">
        <w:tc>
          <w:tcPr>
            <w:tcW w:w="11129" w:type="dxa"/>
            <w:gridSpan w:val="5"/>
          </w:tcPr>
          <w:p w14:paraId="23E0D8BB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</w:t>
            </w:r>
          </w:p>
        </w:tc>
      </w:tr>
      <w:tr w:rsidR="00DC0846" w:rsidRPr="003A5051" w14:paraId="796A59D5" w14:textId="77777777" w:rsidTr="003A5051">
        <w:tc>
          <w:tcPr>
            <w:tcW w:w="892" w:type="dxa"/>
          </w:tcPr>
          <w:p w14:paraId="5ABDB404" w14:textId="1AA030D9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3AAFF484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Sketch and explain the working of Babcock and Wilcox Water-tube Boiler.</w:t>
            </w:r>
          </w:p>
        </w:tc>
        <w:tc>
          <w:tcPr>
            <w:tcW w:w="821" w:type="dxa"/>
          </w:tcPr>
          <w:p w14:paraId="0B44377C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5311471E" w14:textId="4A7A095F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8E23725" w14:textId="37F33AD4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DC0846" w:rsidRPr="003A5051" w14:paraId="657FBACE" w14:textId="77777777" w:rsidTr="003A5051">
        <w:tc>
          <w:tcPr>
            <w:tcW w:w="11129" w:type="dxa"/>
            <w:gridSpan w:val="5"/>
          </w:tcPr>
          <w:p w14:paraId="000546F4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DC0846" w:rsidRPr="003A5051" w14:paraId="5DD522C3" w14:textId="77777777" w:rsidTr="003A5051">
        <w:tc>
          <w:tcPr>
            <w:tcW w:w="892" w:type="dxa"/>
          </w:tcPr>
          <w:p w14:paraId="702E6B91" w14:textId="0E7EB234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3FE1959C" w14:textId="4196D921" w:rsidR="00DC0846" w:rsidRPr="003A5051" w:rsidRDefault="00DC0846" w:rsidP="00190C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 xml:space="preserve">With neat sketches, explain (i) </w:t>
            </w:r>
            <w:r w:rsidR="00190C43" w:rsidRPr="003A5051">
              <w:rPr>
                <w:rFonts w:ascii="Times New Roman" w:hAnsi="Times New Roman" w:cs="Times New Roman"/>
                <w:sz w:val="32"/>
                <w:szCs w:val="32"/>
              </w:rPr>
              <w:t>Parallel</w:t>
            </w: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 xml:space="preserve"> flow (ii) C</w:t>
            </w:r>
            <w:r w:rsidR="00190C43" w:rsidRPr="003A5051">
              <w:rPr>
                <w:rFonts w:ascii="Times New Roman" w:hAnsi="Times New Roman" w:cs="Times New Roman"/>
                <w:sz w:val="32"/>
                <w:szCs w:val="32"/>
              </w:rPr>
              <w:t>ounter</w:t>
            </w: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 xml:space="preserve"> flow type of </w:t>
            </w:r>
            <w:r w:rsidR="00190C43" w:rsidRPr="003A5051">
              <w:rPr>
                <w:rFonts w:ascii="Times New Roman" w:hAnsi="Times New Roman" w:cs="Times New Roman"/>
                <w:sz w:val="32"/>
                <w:szCs w:val="32"/>
              </w:rPr>
              <w:t>jet</w:t>
            </w: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 xml:space="preserve"> condensers.</w:t>
            </w:r>
          </w:p>
        </w:tc>
        <w:tc>
          <w:tcPr>
            <w:tcW w:w="821" w:type="dxa"/>
          </w:tcPr>
          <w:p w14:paraId="4C3545EE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32C8A782" w14:textId="4F2EA274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6CEFD38" w14:textId="61EC0E73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DC0846" w:rsidRPr="003A5051" w14:paraId="1CF49C3B" w14:textId="77777777" w:rsidTr="003A5051">
        <w:tc>
          <w:tcPr>
            <w:tcW w:w="11129" w:type="dxa"/>
            <w:gridSpan w:val="5"/>
          </w:tcPr>
          <w:p w14:paraId="54A36F60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DC0846" w:rsidRPr="003A5051" w14:paraId="7D161AFC" w14:textId="77777777" w:rsidTr="003A5051">
        <w:tc>
          <w:tcPr>
            <w:tcW w:w="892" w:type="dxa"/>
          </w:tcPr>
          <w:p w14:paraId="6F1A3B8D" w14:textId="2D871F4D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5C6B924C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Dry saturated steam enters a frictionless adiabatic nozzle with negligible velocity at a temperature of 300°C. It is expanded to a pressure of 5000 kPa. The mass flow rate is 1 kg/s. Calculate the exit velocity of steam.</w:t>
            </w:r>
          </w:p>
        </w:tc>
        <w:tc>
          <w:tcPr>
            <w:tcW w:w="821" w:type="dxa"/>
          </w:tcPr>
          <w:p w14:paraId="25D8540A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771CC2B8" w14:textId="4B1B2E42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5670ACD" w14:textId="3041A88E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C0846" w:rsidRPr="003A5051" w14:paraId="6F9AE0A4" w14:textId="77777777" w:rsidTr="003A5051">
        <w:tc>
          <w:tcPr>
            <w:tcW w:w="11129" w:type="dxa"/>
            <w:gridSpan w:val="5"/>
          </w:tcPr>
          <w:p w14:paraId="54161E72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DC0846" w:rsidRPr="003A5051" w14:paraId="178F71D0" w14:textId="77777777" w:rsidTr="003A5051">
        <w:tc>
          <w:tcPr>
            <w:tcW w:w="892" w:type="dxa"/>
          </w:tcPr>
          <w:p w14:paraId="23A8DCA1" w14:textId="33C89F78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2024D971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Derive the condition for maximum efficiency of Parson’s reaction turbine.</w:t>
            </w:r>
          </w:p>
        </w:tc>
        <w:tc>
          <w:tcPr>
            <w:tcW w:w="821" w:type="dxa"/>
          </w:tcPr>
          <w:p w14:paraId="40B68C6F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363643A2" w14:textId="05574347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3" w:type="dxa"/>
          </w:tcPr>
          <w:p w14:paraId="5ACD785D" w14:textId="6BB595D3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DC0846" w:rsidRPr="003A5051" w14:paraId="3244ABE2" w14:textId="77777777" w:rsidTr="003A5051">
        <w:tc>
          <w:tcPr>
            <w:tcW w:w="11129" w:type="dxa"/>
            <w:gridSpan w:val="5"/>
          </w:tcPr>
          <w:p w14:paraId="53EDA7AB" w14:textId="77777777" w:rsidR="00657F45" w:rsidRPr="003A5051" w:rsidRDefault="00657F45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FC28CE6" w14:textId="77777777" w:rsidR="003A5051" w:rsidRDefault="003A5051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AAFBC7F" w14:textId="77777777" w:rsidR="003A5051" w:rsidRDefault="003A5051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50DECDC" w14:textId="15A449C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UNIT-III</w:t>
            </w:r>
          </w:p>
        </w:tc>
      </w:tr>
      <w:tr w:rsidR="00DC0846" w:rsidRPr="003A5051" w14:paraId="5C189C1E" w14:textId="77777777" w:rsidTr="003A5051">
        <w:tc>
          <w:tcPr>
            <w:tcW w:w="892" w:type="dxa"/>
          </w:tcPr>
          <w:p w14:paraId="0F82CF9A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</w:t>
            </w:r>
          </w:p>
        </w:tc>
        <w:tc>
          <w:tcPr>
            <w:tcW w:w="7438" w:type="dxa"/>
          </w:tcPr>
          <w:p w14:paraId="2862F9E6" w14:textId="77777777" w:rsidR="00DC0846" w:rsidRPr="003A5051" w:rsidRDefault="00DC0846" w:rsidP="00240310">
            <w:pPr>
              <w:tabs>
                <w:tab w:val="left" w:pos="17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A single-stage single-acting air compressor delivers 0.6 kg of air per minute at 6 bar. The temperature and pressure at the end of suction stroke are 30°C and 1 bar. The bore and stroke of the compressor are 100 mm and 150 mm respectively. The clearance is 3% of the swept volume. Assuming the index of compression and expansion to be 1.3, find;</w:t>
            </w:r>
          </w:p>
          <w:p w14:paraId="7819B3CF" w14:textId="77777777" w:rsidR="00DC0846" w:rsidRPr="003A5051" w:rsidRDefault="00DC0846" w:rsidP="00240310">
            <w:pPr>
              <w:tabs>
                <w:tab w:val="left" w:pos="17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(i) Volumetric efficiency of the compressor</w:t>
            </w:r>
          </w:p>
          <w:p w14:paraId="0D140271" w14:textId="77777777" w:rsidR="00DC0846" w:rsidRPr="003A5051" w:rsidRDefault="00DC0846" w:rsidP="00240310">
            <w:pPr>
              <w:tabs>
                <w:tab w:val="left" w:pos="17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(ii) Power required if the mechanical efficiency is 85%</w:t>
            </w:r>
          </w:p>
        </w:tc>
        <w:tc>
          <w:tcPr>
            <w:tcW w:w="821" w:type="dxa"/>
          </w:tcPr>
          <w:p w14:paraId="53AE4E70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61041107" w14:textId="7FBCB10A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40E1A6C" w14:textId="5D0A358F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C0846" w:rsidRPr="003A5051" w14:paraId="61639F93" w14:textId="77777777" w:rsidTr="003A5051">
        <w:tc>
          <w:tcPr>
            <w:tcW w:w="11129" w:type="dxa"/>
            <w:gridSpan w:val="5"/>
          </w:tcPr>
          <w:p w14:paraId="372A008B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DC0846" w:rsidRPr="003A5051" w14:paraId="0FEB1038" w14:textId="77777777" w:rsidTr="003A5051">
        <w:trPr>
          <w:trHeight w:val="343"/>
        </w:trPr>
        <w:tc>
          <w:tcPr>
            <w:tcW w:w="892" w:type="dxa"/>
          </w:tcPr>
          <w:p w14:paraId="45EDA464" w14:textId="2564675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48C86FF0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Discuss the working of a Roots blower with a neat sketch and p-v diagram.</w:t>
            </w:r>
          </w:p>
        </w:tc>
        <w:tc>
          <w:tcPr>
            <w:tcW w:w="821" w:type="dxa"/>
          </w:tcPr>
          <w:p w14:paraId="4C7B1B56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29D48138" w14:textId="04E0B9F5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86E060D" w14:textId="03BBF748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DC0846" w:rsidRPr="003A5051" w14:paraId="0F3D2257" w14:textId="77777777" w:rsidTr="003A5051">
        <w:tc>
          <w:tcPr>
            <w:tcW w:w="11129" w:type="dxa"/>
            <w:gridSpan w:val="5"/>
          </w:tcPr>
          <w:p w14:paraId="47D9F29C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DC0846" w:rsidRPr="003A5051" w14:paraId="412B448F" w14:textId="77777777" w:rsidTr="003A5051">
        <w:tc>
          <w:tcPr>
            <w:tcW w:w="892" w:type="dxa"/>
          </w:tcPr>
          <w:p w14:paraId="375B2B03" w14:textId="0BC5268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3F8DEFE7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A gas turbine unit receives air at 1 bar and 300 K and compresses it adiabatically to 6.2 bar. The compressor efficiency is 88%. The fuel has a heating valve of 44186 kJ/kg and the fuel-air ratio is 0.017 kJ/kg of air. The turbine internal efficiency is 90%. Calculate the work of turbine and compressor per kg of air compressed and thermal efficiency. For products of combustion, cp = 1.147 kJ/kg K and γ = 1.333.</w:t>
            </w:r>
          </w:p>
        </w:tc>
        <w:tc>
          <w:tcPr>
            <w:tcW w:w="821" w:type="dxa"/>
          </w:tcPr>
          <w:p w14:paraId="43393447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04976CF3" w14:textId="3C4AA014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03B61FF" w14:textId="6294DBAA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C0846" w:rsidRPr="003A5051" w14:paraId="66523AAC" w14:textId="77777777" w:rsidTr="003A5051">
        <w:tc>
          <w:tcPr>
            <w:tcW w:w="11129" w:type="dxa"/>
            <w:gridSpan w:val="5"/>
          </w:tcPr>
          <w:p w14:paraId="33F20262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DC0846" w:rsidRPr="003A5051" w14:paraId="55E65C06" w14:textId="77777777" w:rsidTr="003A5051">
        <w:tc>
          <w:tcPr>
            <w:tcW w:w="892" w:type="dxa"/>
          </w:tcPr>
          <w:p w14:paraId="7BA1C6DA" w14:textId="7D74FAC4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08568865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Compare solid and liquid propellant rockets.</w:t>
            </w:r>
          </w:p>
        </w:tc>
        <w:tc>
          <w:tcPr>
            <w:tcW w:w="821" w:type="dxa"/>
          </w:tcPr>
          <w:p w14:paraId="7ABB2D15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79BD66C7" w14:textId="15EC0253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721CCCB6" w14:textId="44433D56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DC0846" w:rsidRPr="003A5051" w14:paraId="24646A50" w14:textId="77777777" w:rsidTr="003A5051">
        <w:tc>
          <w:tcPr>
            <w:tcW w:w="11129" w:type="dxa"/>
            <w:gridSpan w:val="5"/>
          </w:tcPr>
          <w:p w14:paraId="6A9F9733" w14:textId="77777777" w:rsidR="003A5051" w:rsidRDefault="003A5051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1654067" w14:textId="22DF467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DC0846" w:rsidRPr="003A5051" w14:paraId="5451ED1B" w14:textId="77777777" w:rsidTr="003A5051">
        <w:trPr>
          <w:trHeight w:val="361"/>
        </w:trPr>
        <w:tc>
          <w:tcPr>
            <w:tcW w:w="892" w:type="dxa"/>
          </w:tcPr>
          <w:p w14:paraId="3B4F5010" w14:textId="3B5D182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6CBF4259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A simple vapour compression plant produces 5 tonnes of refrigeration The enthalpy values at inlet to compressor, at exit from the compressor, and at exit from the condenser are 183.19, 209.41 and 74.59 kJ/kg respectively Estimate (i) The refrigerant flow rate, rate (ii) The C O P (iii) The power required to drive the compressor, and (v) The rate of heat rejection to the condenser. Take 1 tonne = 14000 kJ/hr</w:t>
            </w:r>
          </w:p>
        </w:tc>
        <w:tc>
          <w:tcPr>
            <w:tcW w:w="821" w:type="dxa"/>
          </w:tcPr>
          <w:p w14:paraId="00615243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309D869E" w14:textId="1A21E293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64230AC" w14:textId="65A69F89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C0846" w:rsidRPr="003A5051" w14:paraId="77F73C6D" w14:textId="77777777" w:rsidTr="003A5051">
        <w:tc>
          <w:tcPr>
            <w:tcW w:w="11129" w:type="dxa"/>
            <w:gridSpan w:val="5"/>
          </w:tcPr>
          <w:p w14:paraId="66020E9B" w14:textId="77777777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DC0846" w:rsidRPr="003A5051" w14:paraId="3FFEBA41" w14:textId="77777777" w:rsidTr="003A5051">
        <w:tc>
          <w:tcPr>
            <w:tcW w:w="892" w:type="dxa"/>
          </w:tcPr>
          <w:p w14:paraId="62D625EB" w14:textId="404893DB" w:rsidR="00DC0846" w:rsidRPr="003A5051" w:rsidRDefault="00DC0846" w:rsidP="0024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3A505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38" w:type="dxa"/>
          </w:tcPr>
          <w:p w14:paraId="4C79A02E" w14:textId="77777777" w:rsidR="00DC0846" w:rsidRPr="003A5051" w:rsidRDefault="00DC0846" w:rsidP="0024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Explain (i) Specific humidity (ii) Degree of saturation (iii) Relative humidity. Also write down the expressions for the above in terms of partial pressures.</w:t>
            </w:r>
          </w:p>
        </w:tc>
        <w:tc>
          <w:tcPr>
            <w:tcW w:w="821" w:type="dxa"/>
          </w:tcPr>
          <w:p w14:paraId="7102EF8E" w14:textId="77777777" w:rsidR="00DC0846" w:rsidRPr="003A5051" w:rsidRDefault="00DC0846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985" w:type="dxa"/>
          </w:tcPr>
          <w:p w14:paraId="18AD1B8A" w14:textId="20FDF2A0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40647D6" w14:textId="683D8C7E" w:rsidR="00DC0846" w:rsidRPr="003A5051" w:rsidRDefault="008C70C5" w:rsidP="002403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5051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C0846" w:rsidRPr="003A505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</w:tbl>
    <w:p w14:paraId="2A3C1D77" w14:textId="77777777" w:rsidR="00DC0846" w:rsidRPr="00D05CF2" w:rsidRDefault="00DC0846" w:rsidP="00DC08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19375C" w14:textId="07BB8777" w:rsidR="00DC0846" w:rsidRPr="00D05CF2" w:rsidRDefault="003A5051" w:rsidP="00DC08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9452123" w14:textId="77777777" w:rsidR="00DC0846" w:rsidRDefault="00DC0846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C0846" w:rsidSect="00CB272E">
      <w:footerReference w:type="default" r:id="rId8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4CEE0" w14:textId="77777777" w:rsidR="00235BA7" w:rsidRDefault="00235BA7" w:rsidP="007E6F1F">
      <w:pPr>
        <w:spacing w:after="0" w:line="240" w:lineRule="auto"/>
      </w:pPr>
      <w:r>
        <w:separator/>
      </w:r>
    </w:p>
  </w:endnote>
  <w:endnote w:type="continuationSeparator" w:id="0">
    <w:p w14:paraId="4D9C8210" w14:textId="77777777" w:rsidR="00235BA7" w:rsidRDefault="00235BA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6E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6E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8DBF4" w14:textId="77777777" w:rsidR="00235BA7" w:rsidRDefault="00235BA7" w:rsidP="007E6F1F">
      <w:pPr>
        <w:spacing w:after="0" w:line="240" w:lineRule="auto"/>
      </w:pPr>
      <w:r>
        <w:separator/>
      </w:r>
    </w:p>
  </w:footnote>
  <w:footnote w:type="continuationSeparator" w:id="0">
    <w:p w14:paraId="6E96B240" w14:textId="77777777" w:rsidR="00235BA7" w:rsidRDefault="00235BA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323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0724809">
    <w:abstractNumId w:val="14"/>
  </w:num>
  <w:num w:numId="3" w16cid:durableId="1826702278">
    <w:abstractNumId w:val="4"/>
  </w:num>
  <w:num w:numId="4" w16cid:durableId="158236600">
    <w:abstractNumId w:val="11"/>
  </w:num>
  <w:num w:numId="5" w16cid:durableId="1907565791">
    <w:abstractNumId w:val="9"/>
  </w:num>
  <w:num w:numId="6" w16cid:durableId="442724487">
    <w:abstractNumId w:val="3"/>
  </w:num>
  <w:num w:numId="7" w16cid:durableId="1597522559">
    <w:abstractNumId w:val="6"/>
  </w:num>
  <w:num w:numId="8" w16cid:durableId="4576526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2070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9770422">
    <w:abstractNumId w:val="10"/>
  </w:num>
  <w:num w:numId="11" w16cid:durableId="527567990">
    <w:abstractNumId w:val="13"/>
  </w:num>
  <w:num w:numId="12" w16cid:durableId="1663854912">
    <w:abstractNumId w:val="7"/>
  </w:num>
  <w:num w:numId="13" w16cid:durableId="756173091">
    <w:abstractNumId w:val="2"/>
  </w:num>
  <w:num w:numId="14" w16cid:durableId="452943874">
    <w:abstractNumId w:val="8"/>
  </w:num>
  <w:num w:numId="15" w16cid:durableId="1252084845">
    <w:abstractNumId w:val="0"/>
  </w:num>
  <w:num w:numId="16" w16cid:durableId="1285044493">
    <w:abstractNumId w:val="5"/>
  </w:num>
  <w:num w:numId="17" w16cid:durableId="1763915457">
    <w:abstractNumId w:val="1"/>
  </w:num>
  <w:num w:numId="18" w16cid:durableId="2907490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31406"/>
    <w:rsid w:val="00046CFA"/>
    <w:rsid w:val="000627E1"/>
    <w:rsid w:val="00125D03"/>
    <w:rsid w:val="00155BE8"/>
    <w:rsid w:val="00180834"/>
    <w:rsid w:val="00190C43"/>
    <w:rsid w:val="001D489A"/>
    <w:rsid w:val="00216001"/>
    <w:rsid w:val="00222D2B"/>
    <w:rsid w:val="002238C7"/>
    <w:rsid w:val="002330F6"/>
    <w:rsid w:val="00235BA7"/>
    <w:rsid w:val="002704ED"/>
    <w:rsid w:val="002B522D"/>
    <w:rsid w:val="002E4A93"/>
    <w:rsid w:val="002E5D33"/>
    <w:rsid w:val="002E6C7D"/>
    <w:rsid w:val="00305E7F"/>
    <w:rsid w:val="00323341"/>
    <w:rsid w:val="003438FF"/>
    <w:rsid w:val="00350C77"/>
    <w:rsid w:val="00373A1F"/>
    <w:rsid w:val="003A2FF8"/>
    <w:rsid w:val="003A5051"/>
    <w:rsid w:val="003E1C4B"/>
    <w:rsid w:val="00404B6C"/>
    <w:rsid w:val="004160BC"/>
    <w:rsid w:val="004550CB"/>
    <w:rsid w:val="0049451B"/>
    <w:rsid w:val="004A0384"/>
    <w:rsid w:val="004C0928"/>
    <w:rsid w:val="004D1B31"/>
    <w:rsid w:val="004E0BF6"/>
    <w:rsid w:val="004E6158"/>
    <w:rsid w:val="00512F93"/>
    <w:rsid w:val="00541F98"/>
    <w:rsid w:val="005C59D3"/>
    <w:rsid w:val="00605F7A"/>
    <w:rsid w:val="00657C6E"/>
    <w:rsid w:val="00657F45"/>
    <w:rsid w:val="0068787E"/>
    <w:rsid w:val="00706EB1"/>
    <w:rsid w:val="00710335"/>
    <w:rsid w:val="00725E83"/>
    <w:rsid w:val="00730236"/>
    <w:rsid w:val="00770E09"/>
    <w:rsid w:val="00786A03"/>
    <w:rsid w:val="007B20D4"/>
    <w:rsid w:val="007E2ECB"/>
    <w:rsid w:val="007E454E"/>
    <w:rsid w:val="007E6F1F"/>
    <w:rsid w:val="00825D17"/>
    <w:rsid w:val="008453FF"/>
    <w:rsid w:val="008C14E7"/>
    <w:rsid w:val="008C70C5"/>
    <w:rsid w:val="008F10C2"/>
    <w:rsid w:val="008F5DC2"/>
    <w:rsid w:val="009243A5"/>
    <w:rsid w:val="00965D6F"/>
    <w:rsid w:val="009A4761"/>
    <w:rsid w:val="009D23D1"/>
    <w:rsid w:val="009D3C8E"/>
    <w:rsid w:val="009E7D74"/>
    <w:rsid w:val="00A15349"/>
    <w:rsid w:val="00AB5A24"/>
    <w:rsid w:val="00AC52B8"/>
    <w:rsid w:val="00AE5904"/>
    <w:rsid w:val="00AE5C4D"/>
    <w:rsid w:val="00B30C91"/>
    <w:rsid w:val="00B31CC1"/>
    <w:rsid w:val="00B365BE"/>
    <w:rsid w:val="00B404F4"/>
    <w:rsid w:val="00B42494"/>
    <w:rsid w:val="00B56EAD"/>
    <w:rsid w:val="00B674EE"/>
    <w:rsid w:val="00B87ADC"/>
    <w:rsid w:val="00BE1806"/>
    <w:rsid w:val="00BE7788"/>
    <w:rsid w:val="00C40706"/>
    <w:rsid w:val="00C53096"/>
    <w:rsid w:val="00C70FD6"/>
    <w:rsid w:val="00C93094"/>
    <w:rsid w:val="00CB1207"/>
    <w:rsid w:val="00CB272E"/>
    <w:rsid w:val="00CF33A3"/>
    <w:rsid w:val="00D16987"/>
    <w:rsid w:val="00D30706"/>
    <w:rsid w:val="00D330F1"/>
    <w:rsid w:val="00D46E45"/>
    <w:rsid w:val="00D65E35"/>
    <w:rsid w:val="00D71B0B"/>
    <w:rsid w:val="00D72678"/>
    <w:rsid w:val="00D81122"/>
    <w:rsid w:val="00D92A91"/>
    <w:rsid w:val="00DB6C38"/>
    <w:rsid w:val="00DC0846"/>
    <w:rsid w:val="00DD6227"/>
    <w:rsid w:val="00E06F20"/>
    <w:rsid w:val="00E07C05"/>
    <w:rsid w:val="00E11B04"/>
    <w:rsid w:val="00E14016"/>
    <w:rsid w:val="00E15417"/>
    <w:rsid w:val="00E33D35"/>
    <w:rsid w:val="00E50D7E"/>
    <w:rsid w:val="00E745A7"/>
    <w:rsid w:val="00EB3FFD"/>
    <w:rsid w:val="00F44F7E"/>
    <w:rsid w:val="00F576C7"/>
    <w:rsid w:val="00F65FDB"/>
    <w:rsid w:val="00F66E91"/>
    <w:rsid w:val="00F71A3D"/>
    <w:rsid w:val="00FA6C5A"/>
    <w:rsid w:val="00FA7898"/>
    <w:rsid w:val="00FC322C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3F48ABF4-5D8B-413F-8A61-E21A3A9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CD02-5A78-41A3-94EE-09577BC6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70</cp:revision>
  <cp:lastPrinted>2025-06-03T03:34:00Z</cp:lastPrinted>
  <dcterms:created xsi:type="dcterms:W3CDTF">2023-03-23T04:54:00Z</dcterms:created>
  <dcterms:modified xsi:type="dcterms:W3CDTF">2025-06-03T03:39:00Z</dcterms:modified>
</cp:coreProperties>
</file>